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AFE4" w14:textId="34B6B901" w:rsidR="007C25F3" w:rsidRPr="007C25F3" w:rsidRDefault="007C25F3" w:rsidP="007C25F3">
      <w:p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Practice Plus Group </w:t>
      </w:r>
      <w:r w:rsidRPr="007C25F3">
        <w:rPr>
          <w:rFonts w:ascii="Arial" w:eastAsia="Times New Roman" w:hAnsi="Arial" w:cs="Arial"/>
          <w:lang w:eastAsia="en-GB"/>
        </w:rPr>
        <w:t>is looking for a Senior Mental Health Nurse to work alongside the Integrated Mental Health Team and focus on patients within the segregation Unit</w:t>
      </w:r>
      <w:r w:rsidR="0063091A">
        <w:rPr>
          <w:rFonts w:ascii="Arial" w:eastAsia="Times New Roman" w:hAnsi="Arial" w:cs="Arial"/>
          <w:lang w:eastAsia="en-GB"/>
        </w:rPr>
        <w:t xml:space="preserve">. At HMP Leeds, the segregation unit is a smaller unit which holds a maximum of 21 prisoners. It is utilised to support those who struggle on normal population and it is a last resort for those who are </w:t>
      </w:r>
      <w:r w:rsidR="0063091A">
        <w:rPr>
          <w:rFonts w:ascii="Arial" w:hAnsi="Arial" w:cs="Arial"/>
          <w:color w:val="0A0A0A"/>
          <w:shd w:val="clear" w:color="auto" w:fill="FFFFFF"/>
        </w:rPr>
        <w:t>disruptive, at risk to themselves or others, or in need of protection.</w:t>
      </w:r>
      <w:r w:rsidRPr="007C25F3">
        <w:rPr>
          <w:rFonts w:ascii="Arial" w:eastAsia="Times New Roman" w:hAnsi="Arial" w:cs="Arial"/>
          <w:lang w:eastAsia="en-GB"/>
        </w:rPr>
        <w:t xml:space="preserve"> A Segregation Nurse at HMP Leeds delivers safe, person</w:t>
      </w:r>
      <w:r w:rsidRPr="007C25F3">
        <w:rPr>
          <w:rFonts w:ascii="Arial" w:eastAsia="Times New Roman" w:hAnsi="Arial" w:cs="Arial"/>
          <w:lang w:eastAsia="en-GB"/>
        </w:rPr>
        <w:noBreakHyphen/>
        <w:t>centred care to individuals located within the prison. The role supports residents with complex physical or mental</w:t>
      </w:r>
      <w:r w:rsidRPr="007C25F3">
        <w:rPr>
          <w:rFonts w:ascii="Arial" w:eastAsia="Times New Roman" w:hAnsi="Arial" w:cs="Arial"/>
          <w:lang w:eastAsia="en-GB"/>
        </w:rPr>
        <w:noBreakHyphen/>
        <w:t>health needs and ensures care aligns with Practice Plus Group standards, NHS England Health &amp; Justice frameworks, and HMP Leeds operational requirements. The post is embedded within a multidisciplinary, integrated model, working closely with the Mental Health Team, Complex Case Team, and custodial partners to ensure robust, coordinated care.</w:t>
      </w:r>
    </w:p>
    <w:p w14:paraId="577E7F7D" w14:textId="748B1CCA" w:rsidR="007C25F3" w:rsidRPr="007C25F3" w:rsidRDefault="007C25F3" w:rsidP="007C25F3">
      <w:pPr>
        <w:spacing w:after="0" w:line="300" w:lineRule="atLeast"/>
        <w:rPr>
          <w:rFonts w:ascii="Arial" w:eastAsia="Times New Roman" w:hAnsi="Arial" w:cs="Arial"/>
          <w:lang w:eastAsia="en-GB"/>
        </w:rPr>
      </w:pPr>
      <w:r w:rsidRPr="007C25F3">
        <w:rPr>
          <w:rFonts w:ascii="Arial" w:eastAsia="Times New Roman" w:hAnsi="Arial" w:cs="Arial"/>
          <w:lang w:eastAsia="en-GB"/>
        </w:rPr>
        <w:t xml:space="preserve">Key Responsibilities </w:t>
      </w:r>
    </w:p>
    <w:p w14:paraId="7D51FA74" w14:textId="47AA8298" w:rsidR="007C25F3" w:rsidRPr="007C25F3" w:rsidRDefault="007C25F3" w:rsidP="007C25F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7C25F3">
        <w:rPr>
          <w:rFonts w:ascii="Arial" w:eastAsia="Times New Roman" w:hAnsi="Arial" w:cs="Arial"/>
          <w:lang w:eastAsia="en-GB"/>
        </w:rPr>
        <w:t>Complete regular Seg Unit clinical rounds, assessing physical and mental wellbeing, including high</w:t>
      </w:r>
      <w:r w:rsidRPr="007C25F3">
        <w:rPr>
          <w:rFonts w:ascii="Arial" w:eastAsia="Times New Roman" w:hAnsi="Arial" w:cs="Arial"/>
          <w:lang w:eastAsia="en-GB"/>
        </w:rPr>
        <w:noBreakHyphen/>
        <w:t>risk or vulnerable individuals.</w:t>
      </w:r>
    </w:p>
    <w:p w14:paraId="77195036" w14:textId="77777777" w:rsidR="007C25F3" w:rsidRPr="007C25F3" w:rsidRDefault="007C25F3" w:rsidP="007C25F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7C25F3">
        <w:rPr>
          <w:rFonts w:ascii="Arial" w:eastAsia="Times New Roman" w:hAnsi="Arial" w:cs="Arial"/>
          <w:lang w:eastAsia="en-GB"/>
        </w:rPr>
        <w:t>Carry out initial and ongoing clinical assessments for anyone located within segregation, following NHS and Practice Plus Group clinical pathways.</w:t>
      </w:r>
    </w:p>
    <w:p w14:paraId="5B9F212E" w14:textId="77777777" w:rsidR="007C25F3" w:rsidRPr="007C25F3" w:rsidRDefault="007C25F3" w:rsidP="007C25F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7C25F3">
        <w:rPr>
          <w:rFonts w:ascii="Arial" w:eastAsia="Times New Roman" w:hAnsi="Arial" w:cs="Arial"/>
          <w:lang w:eastAsia="en-GB"/>
        </w:rPr>
        <w:t>Deliver safe medication administration, treatments, and management of acute and chronic conditions for Seg Unit residents.</w:t>
      </w:r>
    </w:p>
    <w:p w14:paraId="6C56E0A3" w14:textId="77777777" w:rsidR="007C25F3" w:rsidRPr="007C25F3" w:rsidRDefault="007C25F3" w:rsidP="007C25F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7C25F3">
        <w:rPr>
          <w:rFonts w:ascii="Arial" w:eastAsia="Times New Roman" w:hAnsi="Arial" w:cs="Arial"/>
          <w:lang w:eastAsia="en-GB"/>
        </w:rPr>
        <w:t>Support the Primary Care Team to provide emergency care and escalation when clinically required, including urgent GP input and external hospital transfer.</w:t>
      </w:r>
    </w:p>
    <w:p w14:paraId="03D8F0CD" w14:textId="77777777" w:rsidR="007C25F3" w:rsidRPr="007C25F3" w:rsidRDefault="007C25F3" w:rsidP="007C25F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7C25F3">
        <w:rPr>
          <w:rFonts w:ascii="Arial" w:eastAsia="Times New Roman" w:hAnsi="Arial" w:cs="Arial"/>
          <w:lang w:eastAsia="en-GB"/>
        </w:rPr>
        <w:t>Operate as part of an integrated healthcare team, working closely with the Mental Health Team to monitor mood, risk, crisis indicators, and treatment adherence for residents with mental</w:t>
      </w:r>
      <w:r w:rsidRPr="007C25F3">
        <w:rPr>
          <w:rFonts w:ascii="Arial" w:eastAsia="Times New Roman" w:hAnsi="Arial" w:cs="Arial"/>
          <w:lang w:eastAsia="en-GB"/>
        </w:rPr>
        <w:noBreakHyphen/>
        <w:t>health conditions.</w:t>
      </w:r>
    </w:p>
    <w:p w14:paraId="67F0E07E" w14:textId="77777777" w:rsidR="007C25F3" w:rsidRPr="007C25F3" w:rsidRDefault="007C25F3" w:rsidP="007C25F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7C25F3">
        <w:rPr>
          <w:rFonts w:ascii="Arial" w:eastAsia="Times New Roman" w:hAnsi="Arial" w:cs="Arial"/>
          <w:lang w:eastAsia="en-GB"/>
        </w:rPr>
        <w:t>Collaborate with the Complex Case Team to support individuals presenting with multifaceted needs such as personality disorder, neurodiversity, chronic self</w:t>
      </w:r>
      <w:r w:rsidRPr="007C25F3">
        <w:rPr>
          <w:rFonts w:ascii="Arial" w:eastAsia="Times New Roman" w:hAnsi="Arial" w:cs="Arial"/>
          <w:lang w:eastAsia="en-GB"/>
        </w:rPr>
        <w:noBreakHyphen/>
        <w:t>harm risk, or high levels of distress.</w:t>
      </w:r>
    </w:p>
    <w:p w14:paraId="15275EA1" w14:textId="77777777" w:rsidR="007C25F3" w:rsidRPr="007C25F3" w:rsidRDefault="007C25F3" w:rsidP="007C25F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7C25F3">
        <w:rPr>
          <w:rFonts w:ascii="Arial" w:eastAsia="Times New Roman" w:hAnsi="Arial" w:cs="Arial"/>
          <w:lang w:eastAsia="en-GB"/>
        </w:rPr>
        <w:t>Share clinical observations and attend multidisciplinary reviews to ensure continuity and alignment of physical and mental</w:t>
      </w:r>
      <w:r w:rsidRPr="007C25F3">
        <w:rPr>
          <w:rFonts w:ascii="Arial" w:eastAsia="Times New Roman" w:hAnsi="Arial" w:cs="Arial"/>
          <w:lang w:eastAsia="en-GB"/>
        </w:rPr>
        <w:noBreakHyphen/>
        <w:t>health care plans.</w:t>
      </w:r>
    </w:p>
    <w:p w14:paraId="08E6EA24" w14:textId="77777777" w:rsidR="007C25F3" w:rsidRPr="007C25F3" w:rsidRDefault="007C25F3" w:rsidP="007C25F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7C25F3">
        <w:rPr>
          <w:rFonts w:ascii="Arial" w:eastAsia="Times New Roman" w:hAnsi="Arial" w:cs="Arial"/>
          <w:lang w:eastAsia="en-GB"/>
        </w:rPr>
        <w:t>Work in close partnership with custodial officers, Seg Unit staff, and the Safer Custody team to ensure safe movement, timely information</w:t>
      </w:r>
      <w:r w:rsidRPr="007C25F3">
        <w:rPr>
          <w:rFonts w:ascii="Arial" w:eastAsia="Times New Roman" w:hAnsi="Arial" w:cs="Arial"/>
          <w:lang w:eastAsia="en-GB"/>
        </w:rPr>
        <w:noBreakHyphen/>
        <w:t>sharing, and awareness of changes in behaviour or presentation that may signal risk.</w:t>
      </w:r>
    </w:p>
    <w:p w14:paraId="4CADF95B" w14:textId="77777777" w:rsidR="007C25F3" w:rsidRPr="007C25F3" w:rsidRDefault="007C25F3" w:rsidP="007C25F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7C25F3">
        <w:rPr>
          <w:rFonts w:ascii="Arial" w:eastAsia="Times New Roman" w:hAnsi="Arial" w:cs="Arial"/>
          <w:lang w:eastAsia="en-GB"/>
        </w:rPr>
        <w:t>Balance compassionate, trauma</w:t>
      </w:r>
      <w:r w:rsidRPr="007C25F3">
        <w:rPr>
          <w:rFonts w:ascii="Arial" w:eastAsia="Times New Roman" w:hAnsi="Arial" w:cs="Arial"/>
          <w:lang w:eastAsia="en-GB"/>
        </w:rPr>
        <w:noBreakHyphen/>
        <w:t>informed clinical practice with the security demands of a busy Category B local prison.</w:t>
      </w:r>
    </w:p>
    <w:p w14:paraId="2769B23E" w14:textId="7E48DF5D" w:rsidR="007C25F3" w:rsidRPr="007C25F3" w:rsidRDefault="007C25F3" w:rsidP="007C25F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rial" w:eastAsia="Times New Roman" w:hAnsi="Arial" w:cs="Arial"/>
          <w:lang w:eastAsia="en-GB"/>
        </w:rPr>
      </w:pPr>
      <w:r w:rsidRPr="007C25F3">
        <w:rPr>
          <w:rFonts w:ascii="Arial" w:eastAsia="Times New Roman" w:hAnsi="Arial" w:cs="Arial"/>
          <w:lang w:eastAsia="en-GB"/>
        </w:rPr>
        <w:t>Promote dignity, boundaries, and therapeutic engagement even within a restrictive regime.</w:t>
      </w:r>
    </w:p>
    <w:p w14:paraId="02298D18" w14:textId="0BF3CD31" w:rsidR="007C25F3" w:rsidRPr="007C25F3" w:rsidRDefault="0063091A" w:rsidP="007C25F3">
      <w:pPr>
        <w:spacing w:after="0" w:line="30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Essential:</w:t>
      </w:r>
    </w:p>
    <w:p w14:paraId="6A0F7397" w14:textId="1964D462" w:rsidR="004D63AE" w:rsidRPr="007C25F3" w:rsidRDefault="007C25F3" w:rsidP="007C25F3">
      <w:pPr>
        <w:pStyle w:val="ListParagraph"/>
        <w:numPr>
          <w:ilvl w:val="0"/>
          <w:numId w:val="9"/>
        </w:numPr>
        <w:spacing w:after="0" w:line="300" w:lineRule="atLeast"/>
        <w:rPr>
          <w:rFonts w:ascii="Arial" w:eastAsia="Times New Roman" w:hAnsi="Arial" w:cs="Arial"/>
          <w:lang w:eastAsia="en-GB"/>
        </w:rPr>
      </w:pPr>
      <w:r w:rsidRPr="007C25F3">
        <w:rPr>
          <w:rFonts w:ascii="Arial" w:eastAsia="Times New Roman" w:hAnsi="Arial" w:cs="Arial"/>
          <w:lang w:eastAsia="en-GB"/>
        </w:rPr>
        <w:t xml:space="preserve">band 6 experience for at least 3 years, able to demonstrate leadership skills and work in a high paced environment. </w:t>
      </w:r>
    </w:p>
    <w:p w14:paraId="143CB368" w14:textId="67604D87" w:rsidR="007C25F3" w:rsidRPr="007C25F3" w:rsidRDefault="007C25F3" w:rsidP="007C25F3">
      <w:pPr>
        <w:pStyle w:val="ListParagraph"/>
        <w:numPr>
          <w:ilvl w:val="0"/>
          <w:numId w:val="9"/>
        </w:numPr>
        <w:spacing w:after="0" w:line="300" w:lineRule="atLeast"/>
        <w:rPr>
          <w:rFonts w:ascii="Arial" w:eastAsia="Times New Roman" w:hAnsi="Arial" w:cs="Arial"/>
          <w:lang w:eastAsia="en-GB"/>
        </w:rPr>
      </w:pPr>
      <w:r w:rsidRPr="007C25F3">
        <w:rPr>
          <w:rFonts w:ascii="Arial" w:eastAsia="Times New Roman" w:hAnsi="Arial" w:cs="Arial"/>
          <w:lang w:eastAsia="en-GB"/>
        </w:rPr>
        <w:t>Experience in a secure forensic setting (low, medium or high)</w:t>
      </w:r>
    </w:p>
    <w:sectPr w:rsidR="007C25F3" w:rsidRPr="007C2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19FD"/>
    <w:multiLevelType w:val="multilevel"/>
    <w:tmpl w:val="8D14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46477"/>
    <w:multiLevelType w:val="multilevel"/>
    <w:tmpl w:val="0DAE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02ED0"/>
    <w:multiLevelType w:val="multilevel"/>
    <w:tmpl w:val="1B28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26DF6"/>
    <w:multiLevelType w:val="hybridMultilevel"/>
    <w:tmpl w:val="17FEE336"/>
    <w:lvl w:ilvl="0" w:tplc="2892BFD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C777B"/>
    <w:multiLevelType w:val="multilevel"/>
    <w:tmpl w:val="EE80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574B9"/>
    <w:multiLevelType w:val="multilevel"/>
    <w:tmpl w:val="82CA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558B8"/>
    <w:multiLevelType w:val="multilevel"/>
    <w:tmpl w:val="CA4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352ECC"/>
    <w:multiLevelType w:val="multilevel"/>
    <w:tmpl w:val="20D2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22777"/>
    <w:multiLevelType w:val="multilevel"/>
    <w:tmpl w:val="8804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F3"/>
    <w:rsid w:val="004D63AE"/>
    <w:rsid w:val="0063091A"/>
    <w:rsid w:val="00682DF7"/>
    <w:rsid w:val="007C25F3"/>
    <w:rsid w:val="00D476D9"/>
    <w:rsid w:val="00E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660E"/>
  <w15:chartTrackingRefBased/>
  <w15:docId w15:val="{1BBC0EB8-EA5C-40C0-81E7-FF21B9B3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2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7C25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C25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5F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C25F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C25F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C25F3"/>
    <w:rPr>
      <w:strike w:val="0"/>
      <w:dstrike w:val="0"/>
      <w:color w:val="464FEB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7C25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C25F3"/>
    <w:rPr>
      <w:i/>
      <w:iCs/>
    </w:rPr>
  </w:style>
  <w:style w:type="paragraph" w:styleId="ListParagraph">
    <w:name w:val="List Paragraph"/>
    <w:basedOn w:val="Normal"/>
    <w:uiPriority w:val="34"/>
    <w:qFormat/>
    <w:rsid w:val="007C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Howes (U2567942)</dc:creator>
  <cp:keywords/>
  <dc:description/>
  <cp:lastModifiedBy>Emily Jennings</cp:lastModifiedBy>
  <cp:revision>2</cp:revision>
  <dcterms:created xsi:type="dcterms:W3CDTF">2026-04-27T15:04:00Z</dcterms:created>
  <dcterms:modified xsi:type="dcterms:W3CDTF">2026-04-27T15:04:00Z</dcterms:modified>
</cp:coreProperties>
</file>